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2AB00" w14:textId="77777777" w:rsidR="00B25FC1" w:rsidRDefault="00B25FC1" w:rsidP="00B25FC1">
      <w:pPr>
        <w:rPr>
          <w:rFonts w:ascii="Arial" w:hAnsi="Arial" w:cs="Arial"/>
          <w:noProof/>
        </w:rPr>
      </w:pPr>
    </w:p>
    <w:p w14:paraId="56E71097" w14:textId="77777777" w:rsidR="00B25FC1" w:rsidRDefault="00B25FC1" w:rsidP="00B25FC1">
      <w:pPr>
        <w:rPr>
          <w:rFonts w:ascii="Arial" w:hAnsi="Arial" w:cs="Arial"/>
          <w:noProof/>
        </w:rPr>
      </w:pPr>
    </w:p>
    <w:p w14:paraId="58B8EB79" w14:textId="020D4473" w:rsidR="00B25FC1" w:rsidRDefault="00B25FC1" w:rsidP="009203B7">
      <w:pPr>
        <w:ind w:left="2880"/>
        <w:rPr>
          <w:rFonts w:ascii="Arial" w:hAnsi="Arial" w:cs="Arial"/>
          <w:noProof/>
        </w:rPr>
      </w:pPr>
      <w:r w:rsidRPr="00B25FC1">
        <w:rPr>
          <w:noProof/>
          <w:lang w:val="en-US"/>
        </w:rPr>
        <w:drawing>
          <wp:inline distT="0" distB="0" distL="0" distR="0" wp14:anchorId="7E6C6451" wp14:editId="1BF5DCAD">
            <wp:extent cx="1276788" cy="908050"/>
            <wp:effectExtent l="0" t="0" r="0" b="6350"/>
            <wp:docPr id="2" name="Picture 2" descr="Macintosh HD:Users:sueklatt:Desktop:FLCC:Logos:LC_churc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eklatt:Desktop:FLCC:Logos:LC_church_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7843" cy="908801"/>
                    </a:xfrm>
                    <a:prstGeom prst="rect">
                      <a:avLst/>
                    </a:prstGeom>
                    <a:noFill/>
                    <a:ln>
                      <a:noFill/>
                    </a:ln>
                  </pic:spPr>
                </pic:pic>
              </a:graphicData>
            </a:graphic>
          </wp:inline>
        </w:drawing>
      </w:r>
    </w:p>
    <w:p w14:paraId="492E57CC" w14:textId="77777777" w:rsidR="00B25FC1" w:rsidRDefault="00B25FC1" w:rsidP="00B25FC1">
      <w:pPr>
        <w:rPr>
          <w:rFonts w:ascii="Arial" w:hAnsi="Arial" w:cs="Arial"/>
          <w:noProof/>
        </w:rPr>
      </w:pPr>
    </w:p>
    <w:p w14:paraId="6C5C190C" w14:textId="7DF052A3" w:rsidR="006D4D1E" w:rsidRDefault="00B25FC1" w:rsidP="00B25FC1">
      <w:pPr>
        <w:jc w:val="center"/>
        <w:rPr>
          <w:rFonts w:ascii="Arial" w:hAnsi="Arial" w:cs="Arial"/>
          <w:noProof/>
        </w:rPr>
      </w:pPr>
      <w:r w:rsidRPr="00B25FC1">
        <w:rPr>
          <w:rFonts w:ascii="Arial" w:hAnsi="Arial" w:cs="Arial"/>
          <w:noProof/>
        </w:rPr>
        <w:t>The Friends of Long Compton C</w:t>
      </w:r>
      <w:r w:rsidR="006D4D1E" w:rsidRPr="00B25FC1">
        <w:rPr>
          <w:rFonts w:ascii="Arial" w:hAnsi="Arial" w:cs="Arial"/>
          <w:noProof/>
        </w:rPr>
        <w:t>hurch</w:t>
      </w:r>
    </w:p>
    <w:p w14:paraId="5EDC9E52" w14:textId="77777777" w:rsidR="00B25FC1" w:rsidRDefault="00B25FC1" w:rsidP="00B25FC1">
      <w:pPr>
        <w:rPr>
          <w:rFonts w:ascii="Arial" w:hAnsi="Arial" w:cs="Arial"/>
          <w:noProof/>
        </w:rPr>
      </w:pPr>
    </w:p>
    <w:p w14:paraId="50B291CB" w14:textId="77777777" w:rsidR="00B25FC1" w:rsidRPr="00B25FC1" w:rsidRDefault="00B25FC1" w:rsidP="00B25FC1">
      <w:pPr>
        <w:rPr>
          <w:rFonts w:ascii="Arial" w:hAnsi="Arial" w:cs="Arial"/>
          <w:noProof/>
          <w:color w:val="0000FF"/>
        </w:rPr>
      </w:pPr>
    </w:p>
    <w:p w14:paraId="2439CF35" w14:textId="4C4F9C91" w:rsidR="00850C07" w:rsidRPr="00D464DA" w:rsidRDefault="009C5F41" w:rsidP="00A35CB0">
      <w:pPr>
        <w:jc w:val="center"/>
        <w:rPr>
          <w:rFonts w:ascii="Arial" w:hAnsi="Arial" w:cs="Arial"/>
          <w:b/>
          <w:noProof/>
          <w:sz w:val="28"/>
          <w:szCs w:val="28"/>
        </w:rPr>
      </w:pPr>
      <w:r>
        <w:rPr>
          <w:rFonts w:ascii="Arial" w:hAnsi="Arial" w:cs="Arial"/>
          <w:b/>
          <w:noProof/>
          <w:sz w:val="28"/>
          <w:szCs w:val="28"/>
        </w:rPr>
        <w:t>Rules for the 2020</w:t>
      </w:r>
      <w:r w:rsidR="00FC221F" w:rsidRPr="00D464DA">
        <w:rPr>
          <w:rFonts w:ascii="Arial" w:hAnsi="Arial" w:cs="Arial"/>
          <w:b/>
          <w:noProof/>
          <w:sz w:val="28"/>
          <w:szCs w:val="28"/>
        </w:rPr>
        <w:t xml:space="preserve"> </w:t>
      </w:r>
      <w:r w:rsidR="006B544B" w:rsidRPr="00D464DA">
        <w:rPr>
          <w:rFonts w:ascii="Arial" w:hAnsi="Arial" w:cs="Arial"/>
          <w:b/>
          <w:noProof/>
          <w:sz w:val="28"/>
          <w:szCs w:val="28"/>
        </w:rPr>
        <w:t>Photographic Competition</w:t>
      </w:r>
    </w:p>
    <w:p w14:paraId="58CEE2D1" w14:textId="77777777" w:rsidR="00850C07" w:rsidRPr="00D464DA" w:rsidRDefault="00850C07">
      <w:pPr>
        <w:rPr>
          <w:rFonts w:ascii="Arial" w:hAnsi="Arial" w:cs="Arial"/>
          <w:noProof/>
        </w:rPr>
      </w:pPr>
    </w:p>
    <w:tbl>
      <w:tblPr>
        <w:tblW w:w="8596" w:type="dxa"/>
        <w:tblLook w:val="0000" w:firstRow="0" w:lastRow="0" w:firstColumn="0" w:lastColumn="0" w:noHBand="0" w:noVBand="0"/>
      </w:tblPr>
      <w:tblGrid>
        <w:gridCol w:w="256"/>
        <w:gridCol w:w="8340"/>
      </w:tblGrid>
      <w:tr w:rsidR="00850C07" w:rsidRPr="00D464DA" w14:paraId="0580EA1F" w14:textId="77777777">
        <w:tc>
          <w:tcPr>
            <w:tcW w:w="235" w:type="dxa"/>
            <w:shd w:val="clear" w:color="auto" w:fill="FFFFFF"/>
            <w:vAlign w:val="center"/>
          </w:tcPr>
          <w:p w14:paraId="13E05F78" w14:textId="77777777" w:rsidR="00850C07" w:rsidRPr="00D464DA" w:rsidRDefault="006B544B" w:rsidP="00CB2CE3">
            <w:pPr>
              <w:widowControl w:val="0"/>
              <w:rPr>
                <w:rFonts w:ascii="Arial" w:hAnsi="Arial" w:cs="Arial"/>
                <w:noProof/>
                <w:lang w:eastAsia="ja-JP"/>
              </w:rPr>
            </w:pPr>
            <w:r w:rsidRPr="00D464DA">
              <w:rPr>
                <w:noProof/>
                <w:lang w:val="en-US"/>
              </w:rPr>
              <w:drawing>
                <wp:inline distT="0" distB="0" distL="0" distR="0" wp14:anchorId="15022F9C" wp14:editId="0FE93D08">
                  <wp:extent cx="25400" cy="2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25400" cy="25400"/>
                          </a:xfrm>
                          <a:prstGeom prst="rect">
                            <a:avLst/>
                          </a:prstGeom>
                        </pic:spPr>
                      </pic:pic>
                    </a:graphicData>
                  </a:graphic>
                </wp:inline>
              </w:drawing>
            </w:r>
          </w:p>
        </w:tc>
        <w:tc>
          <w:tcPr>
            <w:tcW w:w="8360" w:type="dxa"/>
            <w:shd w:val="clear" w:color="auto" w:fill="auto"/>
          </w:tcPr>
          <w:p w14:paraId="2BC14660" w14:textId="1D3402B8" w:rsidR="00CB2CE3" w:rsidRPr="00EA1985" w:rsidRDefault="006B544B" w:rsidP="00CB2CE3">
            <w:pPr>
              <w:pStyle w:val="ListParagraph"/>
              <w:widowControl w:val="0"/>
              <w:numPr>
                <w:ilvl w:val="0"/>
                <w:numId w:val="5"/>
              </w:numPr>
              <w:tabs>
                <w:tab w:val="left" w:pos="220"/>
                <w:tab w:val="left" w:pos="720"/>
              </w:tabs>
              <w:ind w:left="720"/>
              <w:rPr>
                <w:noProof/>
              </w:rPr>
            </w:pPr>
            <w:r w:rsidRPr="00FF6E14">
              <w:rPr>
                <w:rFonts w:ascii="Arial" w:hAnsi="Arial" w:cs="Arial"/>
                <w:noProof/>
                <w:lang w:eastAsia="ja-JP"/>
              </w:rPr>
              <w:t>The s</w:t>
            </w:r>
            <w:r w:rsidR="00786C24" w:rsidRPr="00FF6E14">
              <w:rPr>
                <w:rFonts w:ascii="Arial" w:hAnsi="Arial" w:cs="Arial"/>
                <w:noProof/>
                <w:lang w:eastAsia="ja-JP"/>
              </w:rPr>
              <w:t xml:space="preserve">ubject for this competition is </w:t>
            </w:r>
            <w:r w:rsidR="00385D50">
              <w:rPr>
                <w:rFonts w:ascii="Arial" w:hAnsi="Arial" w:cs="Arial"/>
                <w:noProof/>
                <w:lang w:eastAsia="ja-JP"/>
              </w:rPr>
              <w:t>any</w:t>
            </w:r>
            <w:r w:rsidR="0023205A">
              <w:rPr>
                <w:rFonts w:ascii="Arial" w:hAnsi="Arial" w:cs="Arial"/>
                <w:noProof/>
                <w:lang w:eastAsia="ja-JP"/>
              </w:rPr>
              <w:t xml:space="preserve"> interpretation of ‘Green</w:t>
            </w:r>
            <w:r w:rsidR="00FF6E14" w:rsidRPr="00FF6E14">
              <w:rPr>
                <w:rFonts w:ascii="Arial" w:hAnsi="Arial" w:cs="Arial"/>
                <w:noProof/>
                <w:lang w:eastAsia="ja-JP"/>
              </w:rPr>
              <w:t>’</w:t>
            </w:r>
            <w:r w:rsidR="00FF6E14">
              <w:rPr>
                <w:rFonts w:ascii="Arial" w:hAnsi="Arial" w:cs="Arial"/>
                <w:noProof/>
                <w:lang w:eastAsia="ja-JP"/>
              </w:rPr>
              <w:t>.</w:t>
            </w:r>
          </w:p>
          <w:p w14:paraId="30B5AC24" w14:textId="77777777" w:rsidR="00CB2CE3" w:rsidRPr="00CB2CE3" w:rsidRDefault="00CB2CE3" w:rsidP="00385D50">
            <w:pPr>
              <w:widowControl w:val="0"/>
              <w:tabs>
                <w:tab w:val="left" w:pos="220"/>
                <w:tab w:val="left" w:pos="720"/>
              </w:tabs>
              <w:rPr>
                <w:noProof/>
              </w:rPr>
            </w:pPr>
          </w:p>
          <w:p w14:paraId="2D0A8D71" w14:textId="1EC862A8" w:rsidR="00850C07" w:rsidRPr="00CB2CE3" w:rsidRDefault="006B544B" w:rsidP="00CB2CE3">
            <w:pPr>
              <w:pStyle w:val="ListParagraph"/>
              <w:widowControl w:val="0"/>
              <w:numPr>
                <w:ilvl w:val="0"/>
                <w:numId w:val="5"/>
              </w:numPr>
              <w:tabs>
                <w:tab w:val="left" w:pos="220"/>
                <w:tab w:val="left" w:pos="720"/>
              </w:tabs>
              <w:ind w:left="720"/>
              <w:rPr>
                <w:noProof/>
              </w:rPr>
            </w:pPr>
            <w:r w:rsidRPr="00CB2CE3">
              <w:rPr>
                <w:rFonts w:ascii="Arial" w:hAnsi="Arial" w:cs="Arial"/>
                <w:noProof/>
                <w:lang w:eastAsia="ja-JP"/>
              </w:rPr>
              <w:t xml:space="preserve">Entrants can submit </w:t>
            </w:r>
            <w:r w:rsidR="00786C24" w:rsidRPr="00CB2CE3">
              <w:rPr>
                <w:rFonts w:ascii="Arial" w:hAnsi="Arial" w:cs="Arial"/>
                <w:bCs/>
                <w:noProof/>
                <w:lang w:eastAsia="ja-JP"/>
              </w:rPr>
              <w:t>up to 3</w:t>
            </w:r>
            <w:r w:rsidR="00AF35EF" w:rsidRPr="00CB2CE3">
              <w:rPr>
                <w:rFonts w:ascii="Arial" w:hAnsi="Arial" w:cs="Arial"/>
                <w:bCs/>
                <w:noProof/>
                <w:lang w:eastAsia="ja-JP"/>
              </w:rPr>
              <w:t xml:space="preserve"> </w:t>
            </w:r>
            <w:r w:rsidRPr="00CB2CE3">
              <w:rPr>
                <w:rFonts w:ascii="Arial" w:hAnsi="Arial" w:cs="Arial"/>
                <w:bCs/>
                <w:noProof/>
                <w:lang w:eastAsia="ja-JP"/>
              </w:rPr>
              <w:t>images</w:t>
            </w:r>
            <w:r w:rsidRPr="00CB2CE3">
              <w:rPr>
                <w:rFonts w:ascii="Arial" w:hAnsi="Arial" w:cs="Arial"/>
                <w:noProof/>
                <w:lang w:eastAsia="ja-JP"/>
              </w:rPr>
              <w:t xml:space="preserve"> either in colour or black</w:t>
            </w:r>
            <w:r w:rsidR="00786C24" w:rsidRPr="00CB2CE3">
              <w:rPr>
                <w:rFonts w:ascii="Arial" w:hAnsi="Arial" w:cs="Arial"/>
                <w:noProof/>
                <w:lang w:eastAsia="ja-JP"/>
              </w:rPr>
              <w:t xml:space="preserve"> and white.</w:t>
            </w:r>
            <w:r w:rsidR="00686D56">
              <w:rPr>
                <w:rFonts w:ascii="Arial" w:hAnsi="Arial" w:cs="Arial"/>
                <w:noProof/>
                <w:lang w:eastAsia="ja-JP"/>
              </w:rPr>
              <w:t xml:space="preserve">  Entry will be deemed completed once payment is received.</w:t>
            </w:r>
          </w:p>
          <w:p w14:paraId="65AB7245" w14:textId="77777777" w:rsidR="00CB2CE3" w:rsidRPr="00CB2CE3" w:rsidRDefault="00CB2CE3" w:rsidP="00CB2CE3">
            <w:pPr>
              <w:widowControl w:val="0"/>
              <w:tabs>
                <w:tab w:val="left" w:pos="220"/>
                <w:tab w:val="left" w:pos="720"/>
              </w:tabs>
              <w:rPr>
                <w:noProof/>
              </w:rPr>
            </w:pPr>
          </w:p>
          <w:p w14:paraId="14B86522" w14:textId="72A08479" w:rsidR="00CB2CE3" w:rsidRPr="00CB2CE3" w:rsidRDefault="00CB2CE3" w:rsidP="00CB2CE3">
            <w:pPr>
              <w:pStyle w:val="ListParagraph"/>
              <w:widowControl w:val="0"/>
              <w:numPr>
                <w:ilvl w:val="0"/>
                <w:numId w:val="5"/>
              </w:numPr>
              <w:tabs>
                <w:tab w:val="left" w:pos="220"/>
                <w:tab w:val="left" w:pos="720"/>
              </w:tabs>
              <w:ind w:left="720"/>
              <w:rPr>
                <w:noProof/>
              </w:rPr>
            </w:pPr>
            <w:r w:rsidRPr="00CB2CE3">
              <w:rPr>
                <w:rFonts w:ascii="Arial" w:hAnsi="Arial" w:cs="Arial"/>
                <w:noProof/>
                <w:lang w:eastAsia="ja-JP"/>
              </w:rPr>
              <w:t xml:space="preserve">There are 3 categories of entrant: </w:t>
            </w:r>
          </w:p>
          <w:p w14:paraId="3D0513DB" w14:textId="77777777" w:rsidR="00CB2CE3" w:rsidRDefault="00CB2CE3" w:rsidP="00CB2CE3">
            <w:pPr>
              <w:pStyle w:val="ListParagraph"/>
              <w:widowControl w:val="0"/>
              <w:numPr>
                <w:ilvl w:val="0"/>
                <w:numId w:val="4"/>
              </w:numPr>
              <w:tabs>
                <w:tab w:val="left" w:pos="220"/>
                <w:tab w:val="left" w:pos="720"/>
              </w:tabs>
              <w:rPr>
                <w:rFonts w:ascii="Arial" w:hAnsi="Arial" w:cs="Arial"/>
                <w:noProof/>
              </w:rPr>
            </w:pPr>
            <w:r w:rsidRPr="00D464DA">
              <w:rPr>
                <w:rFonts w:ascii="Arial" w:hAnsi="Arial" w:cs="Arial"/>
                <w:noProof/>
                <w:lang w:eastAsia="ja-JP"/>
              </w:rPr>
              <w:t>Under 16 (on submission day)</w:t>
            </w:r>
          </w:p>
          <w:p w14:paraId="095FD145" w14:textId="5C19BED5" w:rsidR="00CB2CE3" w:rsidRDefault="00686D56" w:rsidP="00686D56">
            <w:pPr>
              <w:pStyle w:val="ListParagraph"/>
              <w:widowControl w:val="0"/>
              <w:numPr>
                <w:ilvl w:val="0"/>
                <w:numId w:val="4"/>
              </w:numPr>
              <w:tabs>
                <w:tab w:val="left" w:pos="220"/>
                <w:tab w:val="left" w:pos="720"/>
              </w:tabs>
              <w:rPr>
                <w:rFonts w:ascii="Arial" w:hAnsi="Arial" w:cs="Arial"/>
                <w:noProof/>
              </w:rPr>
            </w:pPr>
            <w:r w:rsidRPr="00686D56">
              <w:rPr>
                <w:rFonts w:ascii="Arial" w:hAnsi="Arial" w:cs="Arial"/>
                <w:noProof/>
                <w:lang w:eastAsia="ja-JP"/>
              </w:rPr>
              <w:t>Over 16</w:t>
            </w:r>
          </w:p>
          <w:p w14:paraId="332170D3" w14:textId="77777777" w:rsidR="00EA1985" w:rsidRPr="00CB2CE3" w:rsidRDefault="00EA1985" w:rsidP="00EA1985">
            <w:pPr>
              <w:pStyle w:val="ListParagraph"/>
              <w:widowControl w:val="0"/>
              <w:numPr>
                <w:ilvl w:val="0"/>
                <w:numId w:val="4"/>
              </w:numPr>
              <w:tabs>
                <w:tab w:val="left" w:pos="220"/>
                <w:tab w:val="left" w:pos="720"/>
              </w:tabs>
              <w:rPr>
                <w:noProof/>
              </w:rPr>
            </w:pPr>
            <w:r w:rsidRPr="00CB2CE3">
              <w:rPr>
                <w:rFonts w:ascii="Arial" w:hAnsi="Arial" w:cs="Arial"/>
                <w:noProof/>
                <w:lang w:eastAsia="ja-JP"/>
              </w:rPr>
              <w:t>Amateur with photographic distinctions from Royal Photographic Society, the Photographic Alliance of Great Britain or similar</w:t>
            </w:r>
          </w:p>
          <w:p w14:paraId="0924E23A" w14:textId="77777777" w:rsidR="00FF6E14" w:rsidRPr="00FF6E14" w:rsidRDefault="00FF6E14" w:rsidP="00FF6E14">
            <w:pPr>
              <w:widowControl w:val="0"/>
              <w:tabs>
                <w:tab w:val="left" w:pos="220"/>
                <w:tab w:val="left" w:pos="720"/>
              </w:tabs>
              <w:rPr>
                <w:rFonts w:ascii="Arial" w:hAnsi="Arial" w:cs="Arial"/>
                <w:noProof/>
                <w:lang w:eastAsia="ja-JP"/>
              </w:rPr>
            </w:pPr>
          </w:p>
          <w:p w14:paraId="67077601" w14:textId="387B36F3" w:rsidR="00FF6E14" w:rsidRDefault="00FF6E14" w:rsidP="00CB2CE3">
            <w:pPr>
              <w:pStyle w:val="ListParagraph"/>
              <w:widowControl w:val="0"/>
              <w:numPr>
                <w:ilvl w:val="0"/>
                <w:numId w:val="5"/>
              </w:numPr>
              <w:tabs>
                <w:tab w:val="left" w:pos="220"/>
                <w:tab w:val="left" w:pos="720"/>
              </w:tabs>
              <w:ind w:left="737"/>
              <w:rPr>
                <w:rFonts w:ascii="Arial" w:hAnsi="Arial" w:cs="Arial"/>
                <w:noProof/>
                <w:lang w:eastAsia="ja-JP"/>
              </w:rPr>
            </w:pPr>
            <w:r>
              <w:rPr>
                <w:rFonts w:ascii="Arial" w:hAnsi="Arial" w:cs="Arial"/>
                <w:noProof/>
                <w:lang w:eastAsia="ja-JP"/>
              </w:rPr>
              <w:t xml:space="preserve">Digital images </w:t>
            </w:r>
            <w:r w:rsidR="00EA1985">
              <w:rPr>
                <w:rFonts w:ascii="Arial" w:hAnsi="Arial" w:cs="Arial"/>
                <w:noProof/>
                <w:lang w:eastAsia="ja-JP"/>
              </w:rPr>
              <w:t xml:space="preserve">and downloadble entry forms </w:t>
            </w:r>
            <w:r>
              <w:rPr>
                <w:rFonts w:ascii="Arial" w:hAnsi="Arial" w:cs="Arial"/>
                <w:noProof/>
                <w:lang w:eastAsia="ja-JP"/>
              </w:rPr>
              <w:t xml:space="preserve">should be emailed to </w:t>
            </w:r>
            <w:hyperlink r:id="rId8" w:history="1">
              <w:r w:rsidRPr="001D2C3C">
                <w:rPr>
                  <w:rStyle w:val="Hyperlink"/>
                  <w:rFonts w:ascii="Arial" w:hAnsi="Arial" w:cs="Arial"/>
                  <w:noProof/>
                  <w:lang w:eastAsia="ja-JP"/>
                </w:rPr>
                <w:t>friendslcchurch@gmail.com</w:t>
              </w:r>
            </w:hyperlink>
          </w:p>
          <w:p w14:paraId="7BBD3751" w14:textId="77777777" w:rsidR="00FF6E14" w:rsidRDefault="00FF6E14" w:rsidP="00FF6E14">
            <w:pPr>
              <w:pStyle w:val="ListParagraph"/>
              <w:widowControl w:val="0"/>
              <w:tabs>
                <w:tab w:val="left" w:pos="220"/>
                <w:tab w:val="left" w:pos="720"/>
              </w:tabs>
              <w:ind w:left="737"/>
              <w:rPr>
                <w:rFonts w:ascii="Arial" w:hAnsi="Arial" w:cs="Arial"/>
                <w:noProof/>
                <w:lang w:eastAsia="ja-JP"/>
              </w:rPr>
            </w:pPr>
          </w:p>
          <w:p w14:paraId="54426577" w14:textId="29C3949E" w:rsidR="00FF6E14" w:rsidRDefault="0048679A" w:rsidP="00CB2CE3">
            <w:pPr>
              <w:pStyle w:val="ListParagraph"/>
              <w:widowControl w:val="0"/>
              <w:numPr>
                <w:ilvl w:val="0"/>
                <w:numId w:val="5"/>
              </w:numPr>
              <w:tabs>
                <w:tab w:val="left" w:pos="220"/>
                <w:tab w:val="left" w:pos="720"/>
              </w:tabs>
              <w:ind w:left="737"/>
              <w:rPr>
                <w:rFonts w:ascii="Arial" w:hAnsi="Arial" w:cs="Arial"/>
                <w:noProof/>
                <w:lang w:eastAsia="ja-JP"/>
              </w:rPr>
            </w:pPr>
            <w:r>
              <w:rPr>
                <w:rFonts w:ascii="Arial" w:hAnsi="Arial" w:cs="Arial"/>
                <w:noProof/>
                <w:lang w:eastAsia="ja-JP"/>
              </w:rPr>
              <w:t xml:space="preserve">Entry fee:  </w:t>
            </w:r>
            <w:r w:rsidR="00FF6E14">
              <w:rPr>
                <w:rFonts w:ascii="Arial" w:hAnsi="Arial" w:cs="Arial"/>
                <w:noProof/>
                <w:lang w:eastAsia="ja-JP"/>
              </w:rPr>
              <w:t xml:space="preserve"> £2.00</w:t>
            </w:r>
            <w:r>
              <w:rPr>
                <w:rFonts w:ascii="Arial" w:hAnsi="Arial" w:cs="Arial"/>
                <w:noProof/>
                <w:lang w:eastAsia="ja-JP"/>
              </w:rPr>
              <w:t xml:space="preserve"> per photo</w:t>
            </w:r>
            <w:r w:rsidR="00FF6E14">
              <w:rPr>
                <w:rFonts w:ascii="Arial" w:hAnsi="Arial" w:cs="Arial"/>
                <w:noProof/>
                <w:lang w:eastAsia="ja-JP"/>
              </w:rPr>
              <w:t>.  Cheques/cash can be sent to:</w:t>
            </w:r>
          </w:p>
          <w:p w14:paraId="19D0E9EF" w14:textId="0D83F1E3" w:rsidR="00CB2CE3" w:rsidRPr="00385D50" w:rsidRDefault="00EA1985" w:rsidP="00FF6E14">
            <w:pPr>
              <w:pStyle w:val="ListParagraph"/>
              <w:widowControl w:val="0"/>
              <w:tabs>
                <w:tab w:val="left" w:pos="220"/>
                <w:tab w:val="left" w:pos="720"/>
              </w:tabs>
              <w:ind w:left="737"/>
              <w:rPr>
                <w:rFonts w:ascii="Arial" w:hAnsi="Arial" w:cs="Arial"/>
                <w:noProof/>
                <w:lang w:eastAsia="ja-JP"/>
              </w:rPr>
            </w:pPr>
            <w:r>
              <w:rPr>
                <w:rFonts w:ascii="Arial" w:hAnsi="Arial" w:cs="Arial"/>
                <w:noProof/>
                <w:lang w:eastAsia="ja-JP"/>
              </w:rPr>
              <w:t xml:space="preserve">    </w:t>
            </w:r>
            <w:r w:rsidR="00FC221F" w:rsidRPr="00385D50">
              <w:rPr>
                <w:rFonts w:ascii="Arial" w:hAnsi="Arial" w:cs="Arial"/>
                <w:noProof/>
                <w:lang w:eastAsia="ja-JP"/>
              </w:rPr>
              <w:t xml:space="preserve">FLCC Photographic Competition, </w:t>
            </w:r>
            <w:r w:rsidR="00CB2CE3" w:rsidRPr="00385D50">
              <w:rPr>
                <w:rFonts w:ascii="Arial" w:hAnsi="Arial" w:cs="Arial"/>
                <w:noProof/>
                <w:lang w:eastAsia="ja-JP"/>
              </w:rPr>
              <w:t xml:space="preserve">    </w:t>
            </w:r>
          </w:p>
          <w:p w14:paraId="06708B41" w14:textId="19E342B2" w:rsidR="00CB2CE3" w:rsidRPr="00385D50" w:rsidRDefault="00EA1985" w:rsidP="00CB2CE3">
            <w:pPr>
              <w:pStyle w:val="ListParagraph"/>
              <w:widowControl w:val="0"/>
              <w:tabs>
                <w:tab w:val="left" w:pos="220"/>
                <w:tab w:val="left" w:pos="720"/>
              </w:tabs>
              <w:ind w:left="737"/>
              <w:rPr>
                <w:rFonts w:ascii="Arial" w:hAnsi="Arial" w:cs="Arial"/>
                <w:noProof/>
                <w:lang w:eastAsia="ja-JP"/>
              </w:rPr>
            </w:pPr>
            <w:r>
              <w:rPr>
                <w:rFonts w:ascii="Arial" w:hAnsi="Arial" w:cs="Arial"/>
                <w:noProof/>
                <w:lang w:eastAsia="ja-JP"/>
              </w:rPr>
              <w:t xml:space="preserve">    </w:t>
            </w:r>
            <w:r w:rsidR="00786C24" w:rsidRPr="00385D50">
              <w:rPr>
                <w:rFonts w:ascii="Arial" w:hAnsi="Arial" w:cs="Arial"/>
                <w:noProof/>
                <w:lang w:eastAsia="ja-JP"/>
              </w:rPr>
              <w:t xml:space="preserve">Kingspring House, </w:t>
            </w:r>
          </w:p>
          <w:p w14:paraId="1FCE817B" w14:textId="3E82671A" w:rsidR="00CB2CE3" w:rsidRPr="00385D50" w:rsidRDefault="00EA1985" w:rsidP="00CB2CE3">
            <w:pPr>
              <w:pStyle w:val="ListParagraph"/>
              <w:widowControl w:val="0"/>
              <w:tabs>
                <w:tab w:val="left" w:pos="220"/>
                <w:tab w:val="left" w:pos="720"/>
              </w:tabs>
              <w:ind w:left="737"/>
              <w:rPr>
                <w:rFonts w:ascii="Arial" w:hAnsi="Arial" w:cs="Arial"/>
                <w:noProof/>
                <w:lang w:eastAsia="ja-JP"/>
              </w:rPr>
            </w:pPr>
            <w:r>
              <w:rPr>
                <w:rFonts w:ascii="Arial" w:hAnsi="Arial" w:cs="Arial"/>
                <w:noProof/>
                <w:lang w:eastAsia="ja-JP"/>
              </w:rPr>
              <w:t xml:space="preserve">    </w:t>
            </w:r>
            <w:r w:rsidR="00786C24" w:rsidRPr="00385D50">
              <w:rPr>
                <w:rFonts w:ascii="Arial" w:hAnsi="Arial" w:cs="Arial"/>
                <w:noProof/>
                <w:lang w:eastAsia="ja-JP"/>
              </w:rPr>
              <w:t xml:space="preserve">Vicarage Lane, </w:t>
            </w:r>
          </w:p>
          <w:p w14:paraId="5554C69F" w14:textId="2BBA3261" w:rsidR="00CB2CE3" w:rsidRPr="00385D50" w:rsidRDefault="00EA1985" w:rsidP="00CB2CE3">
            <w:pPr>
              <w:pStyle w:val="ListParagraph"/>
              <w:widowControl w:val="0"/>
              <w:tabs>
                <w:tab w:val="left" w:pos="220"/>
                <w:tab w:val="left" w:pos="720"/>
              </w:tabs>
              <w:ind w:left="737"/>
              <w:rPr>
                <w:rFonts w:ascii="Arial" w:hAnsi="Arial" w:cs="Arial"/>
                <w:noProof/>
                <w:lang w:eastAsia="ja-JP"/>
              </w:rPr>
            </w:pPr>
            <w:r>
              <w:rPr>
                <w:rFonts w:ascii="Arial" w:hAnsi="Arial" w:cs="Arial"/>
                <w:noProof/>
                <w:lang w:eastAsia="ja-JP"/>
              </w:rPr>
              <w:t xml:space="preserve">    </w:t>
            </w:r>
            <w:r w:rsidR="00786C24" w:rsidRPr="00385D50">
              <w:rPr>
                <w:rFonts w:ascii="Arial" w:hAnsi="Arial" w:cs="Arial"/>
                <w:noProof/>
                <w:lang w:eastAsia="ja-JP"/>
              </w:rPr>
              <w:t>Long Compton CV36 5LH</w:t>
            </w:r>
          </w:p>
          <w:p w14:paraId="115CBBAC" w14:textId="77777777" w:rsidR="00FF6E14" w:rsidRDefault="00FF6E14" w:rsidP="00CB2CE3">
            <w:pPr>
              <w:pStyle w:val="ListParagraph"/>
              <w:widowControl w:val="0"/>
              <w:tabs>
                <w:tab w:val="left" w:pos="220"/>
                <w:tab w:val="left" w:pos="720"/>
              </w:tabs>
              <w:ind w:left="737"/>
              <w:rPr>
                <w:rFonts w:ascii="Arial" w:hAnsi="Arial" w:cs="Arial"/>
                <w:noProof/>
                <w:color w:val="FF0000"/>
                <w:lang w:eastAsia="ja-JP"/>
              </w:rPr>
            </w:pPr>
          </w:p>
          <w:p w14:paraId="212B763A" w14:textId="77777777" w:rsidR="00EA1985" w:rsidRDefault="00FF6E14" w:rsidP="00CB2CE3">
            <w:pPr>
              <w:pStyle w:val="ListParagraph"/>
              <w:widowControl w:val="0"/>
              <w:tabs>
                <w:tab w:val="left" w:pos="220"/>
                <w:tab w:val="left" w:pos="720"/>
              </w:tabs>
              <w:ind w:left="737"/>
              <w:rPr>
                <w:rFonts w:ascii="Arial" w:hAnsi="Arial" w:cs="Arial"/>
                <w:noProof/>
                <w:lang w:eastAsia="ja-JP"/>
              </w:rPr>
            </w:pPr>
            <w:r w:rsidRPr="00EA1985">
              <w:rPr>
                <w:rFonts w:ascii="Arial" w:hAnsi="Arial" w:cs="Arial"/>
                <w:noProof/>
                <w:lang w:eastAsia="ja-JP"/>
              </w:rPr>
              <w:t xml:space="preserve">BACs payments can be made </w:t>
            </w:r>
          </w:p>
          <w:p w14:paraId="4BCF0F26" w14:textId="77777777" w:rsidR="00EA1985" w:rsidRDefault="00EA1985" w:rsidP="00CB2CE3">
            <w:pPr>
              <w:pStyle w:val="ListParagraph"/>
              <w:widowControl w:val="0"/>
              <w:tabs>
                <w:tab w:val="left" w:pos="220"/>
                <w:tab w:val="left" w:pos="720"/>
              </w:tabs>
              <w:ind w:left="737"/>
              <w:rPr>
                <w:rFonts w:ascii="Arial" w:hAnsi="Arial" w:cs="Arial"/>
                <w:noProof/>
                <w:lang w:eastAsia="ja-JP"/>
              </w:rPr>
            </w:pPr>
            <w:r>
              <w:rPr>
                <w:rFonts w:ascii="Arial" w:hAnsi="Arial" w:cs="Arial"/>
                <w:noProof/>
                <w:lang w:eastAsia="ja-JP"/>
              </w:rPr>
              <w:t xml:space="preserve">    </w:t>
            </w:r>
            <w:r w:rsidRPr="00EA1985">
              <w:rPr>
                <w:rFonts w:ascii="Arial" w:hAnsi="Arial" w:cs="Arial"/>
                <w:noProof/>
                <w:lang w:eastAsia="ja-JP"/>
              </w:rPr>
              <w:t xml:space="preserve">Sort Code:  30-98-26 </w:t>
            </w:r>
          </w:p>
          <w:p w14:paraId="635F2016" w14:textId="77777777" w:rsidR="00EA1985" w:rsidRDefault="00EA1985" w:rsidP="00CB2CE3">
            <w:pPr>
              <w:pStyle w:val="ListParagraph"/>
              <w:widowControl w:val="0"/>
              <w:tabs>
                <w:tab w:val="left" w:pos="220"/>
                <w:tab w:val="left" w:pos="720"/>
              </w:tabs>
              <w:ind w:left="737"/>
              <w:rPr>
                <w:rFonts w:ascii="Arial" w:hAnsi="Arial" w:cs="Arial"/>
                <w:noProof/>
                <w:lang w:eastAsia="ja-JP"/>
              </w:rPr>
            </w:pPr>
            <w:r>
              <w:rPr>
                <w:rFonts w:ascii="Arial" w:hAnsi="Arial" w:cs="Arial"/>
                <w:noProof/>
                <w:lang w:eastAsia="ja-JP"/>
              </w:rPr>
              <w:t xml:space="preserve">    </w:t>
            </w:r>
            <w:r w:rsidRPr="00EA1985">
              <w:rPr>
                <w:rFonts w:ascii="Arial" w:hAnsi="Arial" w:cs="Arial"/>
                <w:noProof/>
                <w:lang w:eastAsia="ja-JP"/>
              </w:rPr>
              <w:t xml:space="preserve">Account No: 38851560 </w:t>
            </w:r>
          </w:p>
          <w:p w14:paraId="2D9864B1" w14:textId="7ABD95A9" w:rsidR="00FF6E14" w:rsidRPr="00EA1985" w:rsidRDefault="00EA1985" w:rsidP="00CB2CE3">
            <w:pPr>
              <w:pStyle w:val="ListParagraph"/>
              <w:widowControl w:val="0"/>
              <w:tabs>
                <w:tab w:val="left" w:pos="220"/>
                <w:tab w:val="left" w:pos="720"/>
              </w:tabs>
              <w:ind w:left="737"/>
              <w:rPr>
                <w:rFonts w:ascii="Arial" w:hAnsi="Arial" w:cs="Arial"/>
                <w:noProof/>
                <w:lang w:eastAsia="ja-JP"/>
              </w:rPr>
            </w:pPr>
            <w:r>
              <w:rPr>
                <w:rFonts w:ascii="Arial" w:hAnsi="Arial" w:cs="Arial"/>
                <w:noProof/>
                <w:lang w:eastAsia="ja-JP"/>
              </w:rPr>
              <w:t xml:space="preserve">    </w:t>
            </w:r>
            <w:r w:rsidR="00FF6E14" w:rsidRPr="00EA1985">
              <w:rPr>
                <w:rFonts w:ascii="Arial" w:hAnsi="Arial" w:cs="Arial"/>
                <w:noProof/>
                <w:lang w:eastAsia="ja-JP"/>
              </w:rPr>
              <w:t>with your name as reference.</w:t>
            </w:r>
          </w:p>
          <w:p w14:paraId="3AA58050" w14:textId="77777777" w:rsidR="00CB2CE3" w:rsidRDefault="00CB2CE3" w:rsidP="00CB2CE3">
            <w:pPr>
              <w:pStyle w:val="ListParagraph"/>
              <w:widowControl w:val="0"/>
              <w:tabs>
                <w:tab w:val="left" w:pos="220"/>
                <w:tab w:val="left" w:pos="720"/>
              </w:tabs>
              <w:ind w:left="737"/>
              <w:rPr>
                <w:rFonts w:ascii="Arial" w:hAnsi="Arial" w:cs="Arial"/>
                <w:noProof/>
                <w:lang w:eastAsia="ja-JP"/>
              </w:rPr>
            </w:pPr>
          </w:p>
          <w:p w14:paraId="388822B4" w14:textId="63821FD8" w:rsidR="00850C07" w:rsidRDefault="00B54BB8" w:rsidP="00AD7665">
            <w:pPr>
              <w:pStyle w:val="ListParagraph"/>
              <w:widowControl w:val="0"/>
              <w:tabs>
                <w:tab w:val="left" w:pos="220"/>
                <w:tab w:val="left" w:pos="720"/>
              </w:tabs>
              <w:ind w:left="737" w:hanging="284"/>
              <w:rPr>
                <w:rFonts w:ascii="Arial" w:hAnsi="Arial" w:cs="Arial"/>
                <w:noProof/>
                <w:color w:val="FF0000"/>
                <w:lang w:eastAsia="ja-JP"/>
              </w:rPr>
            </w:pPr>
            <w:r w:rsidRPr="00D464DA">
              <w:rPr>
                <w:rFonts w:ascii="Arial" w:hAnsi="Arial" w:cs="Arial"/>
                <w:noProof/>
                <w:lang w:eastAsia="ja-JP"/>
              </w:rPr>
              <w:t xml:space="preserve">6. </w:t>
            </w:r>
            <w:r w:rsidR="00AD7665">
              <w:rPr>
                <w:rFonts w:ascii="Arial" w:hAnsi="Arial" w:cs="Arial"/>
                <w:noProof/>
                <w:lang w:eastAsia="ja-JP"/>
              </w:rPr>
              <w:t xml:space="preserve"> </w:t>
            </w:r>
            <w:r w:rsidRPr="00D464DA">
              <w:rPr>
                <w:rFonts w:ascii="Arial" w:hAnsi="Arial" w:cs="Arial"/>
                <w:noProof/>
                <w:lang w:eastAsia="ja-JP"/>
              </w:rPr>
              <w:t>Entrants</w:t>
            </w:r>
            <w:r w:rsidR="006B544B" w:rsidRPr="00D464DA">
              <w:rPr>
                <w:rFonts w:ascii="Arial" w:hAnsi="Arial" w:cs="Arial"/>
                <w:noProof/>
                <w:lang w:eastAsia="ja-JP"/>
              </w:rPr>
              <w:t xml:space="preserve"> must </w:t>
            </w:r>
            <w:r w:rsidR="00786C24" w:rsidRPr="00EA1985">
              <w:rPr>
                <w:rFonts w:ascii="Arial" w:hAnsi="Arial" w:cs="Arial"/>
                <w:noProof/>
                <w:lang w:eastAsia="ja-JP"/>
              </w:rPr>
              <w:t>complete the Entry From which should accompany the</w:t>
            </w:r>
            <w:r w:rsidRPr="00EA1985">
              <w:rPr>
                <w:rFonts w:ascii="Arial" w:hAnsi="Arial" w:cs="Arial"/>
                <w:noProof/>
                <w:lang w:eastAsia="ja-JP"/>
              </w:rPr>
              <w:t>ir</w:t>
            </w:r>
            <w:r w:rsidR="00786C24" w:rsidRPr="00EA1985">
              <w:rPr>
                <w:rFonts w:ascii="Arial" w:hAnsi="Arial" w:cs="Arial"/>
                <w:noProof/>
                <w:lang w:eastAsia="ja-JP"/>
              </w:rPr>
              <w:t xml:space="preserve"> </w:t>
            </w:r>
            <w:r w:rsidR="00FF6E14" w:rsidRPr="00EA1985">
              <w:rPr>
                <w:rFonts w:ascii="Arial" w:hAnsi="Arial" w:cs="Arial"/>
                <w:noProof/>
                <w:lang w:eastAsia="ja-JP"/>
              </w:rPr>
              <w:t xml:space="preserve">photos.  This </w:t>
            </w:r>
            <w:r w:rsidR="00EA1985" w:rsidRPr="00EA1985">
              <w:rPr>
                <w:rFonts w:ascii="Arial" w:hAnsi="Arial" w:cs="Arial"/>
                <w:noProof/>
                <w:lang w:eastAsia="ja-JP"/>
              </w:rPr>
              <w:t xml:space="preserve">is downloadable from our </w:t>
            </w:r>
            <w:r w:rsidR="00FF6E14" w:rsidRPr="00EA1985">
              <w:rPr>
                <w:rFonts w:ascii="Arial" w:hAnsi="Arial" w:cs="Arial"/>
                <w:noProof/>
                <w:lang w:eastAsia="ja-JP"/>
              </w:rPr>
              <w:t>website</w:t>
            </w:r>
            <w:r w:rsidR="00FF6E14">
              <w:rPr>
                <w:rFonts w:ascii="Arial" w:hAnsi="Arial" w:cs="Arial"/>
                <w:noProof/>
                <w:color w:val="FF0000"/>
                <w:lang w:eastAsia="ja-JP"/>
              </w:rPr>
              <w:t xml:space="preserve"> </w:t>
            </w:r>
            <w:r w:rsidR="00FF6E14" w:rsidRPr="00F15173">
              <w:rPr>
                <w:rFonts w:ascii="Arial" w:hAnsi="Arial" w:cs="Arial"/>
                <w:noProof/>
                <w:lang w:eastAsia="ja-JP"/>
              </w:rPr>
              <w:t>www.friendsoflongcomptonchurch.com</w:t>
            </w:r>
          </w:p>
          <w:p w14:paraId="59A818C6" w14:textId="77777777" w:rsidR="00850C07" w:rsidRPr="00D464DA" w:rsidRDefault="00850C07" w:rsidP="00EA1985">
            <w:pPr>
              <w:widowControl w:val="0"/>
              <w:tabs>
                <w:tab w:val="left" w:pos="220"/>
                <w:tab w:val="left" w:pos="720"/>
              </w:tabs>
              <w:rPr>
                <w:rFonts w:ascii="Arial" w:hAnsi="Arial" w:cs="Arial"/>
                <w:noProof/>
                <w:lang w:eastAsia="ja-JP"/>
              </w:rPr>
            </w:pPr>
          </w:p>
          <w:p w14:paraId="20CB456A" w14:textId="1B859C6D" w:rsidR="00850C07" w:rsidRPr="00D464DA" w:rsidRDefault="006B544B" w:rsidP="00AD7665">
            <w:pPr>
              <w:widowControl w:val="0"/>
              <w:tabs>
                <w:tab w:val="left" w:pos="220"/>
                <w:tab w:val="left" w:pos="720"/>
              </w:tabs>
              <w:ind w:left="720" w:hanging="267"/>
              <w:rPr>
                <w:noProof/>
              </w:rPr>
            </w:pPr>
            <w:r w:rsidRPr="00D464DA">
              <w:rPr>
                <w:rFonts w:ascii="Arial" w:hAnsi="Arial" w:cs="Arial"/>
                <w:noProof/>
                <w:lang w:eastAsia="ja-JP"/>
              </w:rPr>
              <w:t>7. Images may be digitally</w:t>
            </w:r>
            <w:r w:rsidR="00CB2CE3">
              <w:rPr>
                <w:rFonts w:ascii="Arial" w:hAnsi="Arial" w:cs="Arial"/>
                <w:noProof/>
                <w:lang w:eastAsia="ja-JP"/>
              </w:rPr>
              <w:t xml:space="preserve"> enhanced</w:t>
            </w:r>
            <w:r w:rsidR="00786C24" w:rsidRPr="00D464DA">
              <w:rPr>
                <w:rFonts w:ascii="Arial" w:hAnsi="Arial" w:cs="Arial"/>
                <w:noProof/>
                <w:lang w:eastAsia="ja-JP"/>
              </w:rPr>
              <w:t>.</w:t>
            </w:r>
            <w:r w:rsidR="005E5E88" w:rsidRPr="00D464DA">
              <w:rPr>
                <w:rFonts w:ascii="Arial" w:hAnsi="Arial" w:cs="Arial"/>
                <w:noProof/>
                <w:lang w:eastAsia="ja-JP"/>
              </w:rPr>
              <w:t xml:space="preserve">  Y</w:t>
            </w:r>
            <w:r w:rsidR="00B54BB8" w:rsidRPr="00D464DA">
              <w:rPr>
                <w:rFonts w:ascii="Arial" w:hAnsi="Arial" w:cs="Arial"/>
                <w:noProof/>
                <w:lang w:eastAsia="ja-JP"/>
              </w:rPr>
              <w:t>ou may be as creative as you like.</w:t>
            </w:r>
          </w:p>
          <w:p w14:paraId="3132B30C" w14:textId="77777777" w:rsidR="00850C07" w:rsidRPr="00D464DA" w:rsidRDefault="00850C07" w:rsidP="00CB2CE3">
            <w:pPr>
              <w:widowControl w:val="0"/>
              <w:tabs>
                <w:tab w:val="left" w:pos="220"/>
                <w:tab w:val="left" w:pos="720"/>
              </w:tabs>
              <w:ind w:left="720"/>
              <w:rPr>
                <w:rFonts w:ascii="Arial" w:hAnsi="Arial" w:cs="Arial"/>
                <w:noProof/>
                <w:lang w:eastAsia="ja-JP"/>
              </w:rPr>
            </w:pPr>
          </w:p>
          <w:p w14:paraId="010BAE67" w14:textId="7819AE9C" w:rsidR="00850C07" w:rsidRPr="00D464DA" w:rsidRDefault="006B544B" w:rsidP="00AD7665">
            <w:pPr>
              <w:widowControl w:val="0"/>
              <w:tabs>
                <w:tab w:val="left" w:pos="220"/>
                <w:tab w:val="left" w:pos="720"/>
              </w:tabs>
              <w:ind w:left="720" w:hanging="267"/>
              <w:rPr>
                <w:noProof/>
              </w:rPr>
            </w:pPr>
            <w:r w:rsidRPr="00D464DA">
              <w:rPr>
                <w:rFonts w:ascii="Arial" w:hAnsi="Arial" w:cs="Arial"/>
                <w:noProof/>
                <w:lang w:eastAsia="ja-JP"/>
              </w:rPr>
              <w:t>8. Entrants must not be professional photographers</w:t>
            </w:r>
            <w:r w:rsidR="000B26B4" w:rsidRPr="00D464DA">
              <w:rPr>
                <w:rFonts w:ascii="Arial" w:hAnsi="Arial" w:cs="Arial"/>
                <w:noProof/>
                <w:lang w:eastAsia="ja-JP"/>
              </w:rPr>
              <w:t>. F</w:t>
            </w:r>
            <w:r w:rsidRPr="00D464DA">
              <w:rPr>
                <w:rFonts w:ascii="Arial" w:hAnsi="Arial" w:cs="Arial"/>
                <w:noProof/>
                <w:lang w:eastAsia="ja-JP"/>
              </w:rPr>
              <w:t xml:space="preserve">or the purposes of this competition, a professional photographer </w:t>
            </w:r>
            <w:r w:rsidR="000B26B4" w:rsidRPr="00D464DA">
              <w:rPr>
                <w:rFonts w:ascii="Arial" w:hAnsi="Arial" w:cs="Arial"/>
                <w:noProof/>
                <w:lang w:eastAsia="ja-JP"/>
              </w:rPr>
              <w:t>is defined as</w:t>
            </w:r>
            <w:r w:rsidRPr="00D464DA">
              <w:rPr>
                <w:rFonts w:ascii="Arial" w:hAnsi="Arial" w:cs="Arial"/>
                <w:noProof/>
                <w:lang w:eastAsia="ja-JP"/>
              </w:rPr>
              <w:t xml:space="preserve"> someone who makes more than half their annual income from the sale of their photographs.</w:t>
            </w:r>
          </w:p>
          <w:p w14:paraId="382E4D21" w14:textId="77777777" w:rsidR="00850C07" w:rsidRPr="00D464DA" w:rsidRDefault="00850C07" w:rsidP="00CB2CE3">
            <w:pPr>
              <w:widowControl w:val="0"/>
              <w:tabs>
                <w:tab w:val="left" w:pos="220"/>
                <w:tab w:val="left" w:pos="720"/>
              </w:tabs>
              <w:ind w:left="720"/>
              <w:rPr>
                <w:rFonts w:ascii="Arial" w:hAnsi="Arial" w:cs="Arial"/>
                <w:noProof/>
                <w:lang w:eastAsia="ja-JP"/>
              </w:rPr>
            </w:pPr>
          </w:p>
          <w:p w14:paraId="6351CF2B" w14:textId="7BE52F99" w:rsidR="00850C07" w:rsidRPr="00D464DA" w:rsidRDefault="006B544B" w:rsidP="00AD7665">
            <w:pPr>
              <w:widowControl w:val="0"/>
              <w:tabs>
                <w:tab w:val="left" w:pos="220"/>
                <w:tab w:val="left" w:pos="720"/>
              </w:tabs>
              <w:ind w:left="720" w:hanging="267"/>
              <w:rPr>
                <w:noProof/>
              </w:rPr>
            </w:pPr>
            <w:r w:rsidRPr="00D464DA">
              <w:rPr>
                <w:rFonts w:ascii="Arial" w:hAnsi="Arial" w:cs="Arial"/>
                <w:noProof/>
                <w:lang w:eastAsia="ja-JP"/>
              </w:rPr>
              <w:t xml:space="preserve">9. The competition closes at midnight </w:t>
            </w:r>
            <w:r w:rsidRPr="00EA1985">
              <w:rPr>
                <w:rFonts w:ascii="Arial" w:hAnsi="Arial" w:cs="Arial"/>
                <w:noProof/>
                <w:lang w:eastAsia="ja-JP"/>
              </w:rPr>
              <w:t>on</w:t>
            </w:r>
            <w:r w:rsidRPr="00EA1985">
              <w:rPr>
                <w:rFonts w:ascii="Arial" w:hAnsi="Arial" w:cs="Arial"/>
                <w:b/>
                <w:bCs/>
                <w:noProof/>
                <w:lang w:eastAsia="ja-JP"/>
              </w:rPr>
              <w:t xml:space="preserve"> </w:t>
            </w:r>
            <w:r w:rsidR="00FF6E14" w:rsidRPr="00F15173">
              <w:rPr>
                <w:rFonts w:ascii="Arial" w:hAnsi="Arial" w:cs="Arial"/>
                <w:b/>
                <w:bCs/>
                <w:noProof/>
                <w:lang w:eastAsia="ja-JP"/>
              </w:rPr>
              <w:t xml:space="preserve">Sunday </w:t>
            </w:r>
            <w:r w:rsidR="0048679A" w:rsidRPr="00F15173">
              <w:rPr>
                <w:rFonts w:ascii="Arial" w:hAnsi="Arial" w:cs="Arial"/>
                <w:b/>
                <w:bCs/>
                <w:noProof/>
                <w:lang w:eastAsia="ja-JP"/>
              </w:rPr>
              <w:t>7</w:t>
            </w:r>
            <w:r w:rsidR="00FF6E14" w:rsidRPr="00F15173">
              <w:rPr>
                <w:rFonts w:ascii="Arial" w:hAnsi="Arial" w:cs="Arial"/>
                <w:b/>
                <w:bCs/>
                <w:noProof/>
                <w:vertAlign w:val="superscript"/>
                <w:lang w:eastAsia="ja-JP"/>
              </w:rPr>
              <w:t>th</w:t>
            </w:r>
            <w:r w:rsidR="00FF6E14" w:rsidRPr="00F15173">
              <w:rPr>
                <w:rFonts w:ascii="Arial" w:hAnsi="Arial" w:cs="Arial"/>
                <w:b/>
                <w:bCs/>
                <w:noProof/>
                <w:lang w:eastAsia="ja-JP"/>
              </w:rPr>
              <w:t xml:space="preserve"> June</w:t>
            </w:r>
            <w:r w:rsidR="00FC221F" w:rsidRPr="00F15173">
              <w:rPr>
                <w:rFonts w:ascii="Arial" w:hAnsi="Arial" w:cs="Arial"/>
                <w:b/>
                <w:bCs/>
                <w:noProof/>
                <w:lang w:eastAsia="ja-JP"/>
              </w:rPr>
              <w:t xml:space="preserve"> </w:t>
            </w:r>
            <w:r w:rsidR="0023205A" w:rsidRPr="00F15173">
              <w:rPr>
                <w:rFonts w:ascii="Arial" w:hAnsi="Arial" w:cs="Arial"/>
                <w:noProof/>
                <w:lang w:eastAsia="ja-JP"/>
              </w:rPr>
              <w:t>2020</w:t>
            </w:r>
            <w:r w:rsidRPr="0023205A">
              <w:rPr>
                <w:rFonts w:ascii="Arial" w:hAnsi="Arial" w:cs="Arial"/>
                <w:noProof/>
                <w:color w:val="FF0000"/>
                <w:lang w:eastAsia="ja-JP"/>
              </w:rPr>
              <w:t>.</w:t>
            </w:r>
          </w:p>
          <w:p w14:paraId="5485844E" w14:textId="77777777" w:rsidR="00850C07" w:rsidRPr="00D464DA" w:rsidRDefault="00850C07" w:rsidP="00CB2CE3">
            <w:pPr>
              <w:widowControl w:val="0"/>
              <w:tabs>
                <w:tab w:val="left" w:pos="220"/>
                <w:tab w:val="left" w:pos="720"/>
              </w:tabs>
              <w:ind w:left="720"/>
              <w:rPr>
                <w:rFonts w:ascii="Arial" w:hAnsi="Arial" w:cs="Arial"/>
                <w:noProof/>
                <w:lang w:eastAsia="ja-JP"/>
              </w:rPr>
            </w:pPr>
          </w:p>
          <w:p w14:paraId="21317C74" w14:textId="1D496F38" w:rsidR="00850C07" w:rsidRPr="00D464DA" w:rsidRDefault="00CB2CE3" w:rsidP="00AD7665">
            <w:pPr>
              <w:widowControl w:val="0"/>
              <w:tabs>
                <w:tab w:val="left" w:pos="220"/>
                <w:tab w:val="left" w:pos="720"/>
              </w:tabs>
              <w:ind w:left="720" w:hanging="409"/>
              <w:rPr>
                <w:noProof/>
              </w:rPr>
            </w:pPr>
            <w:r>
              <w:rPr>
                <w:rFonts w:ascii="Arial" w:hAnsi="Arial" w:cs="Arial"/>
                <w:noProof/>
                <w:lang w:eastAsia="ja-JP"/>
              </w:rPr>
              <w:lastRenderedPageBreak/>
              <w:t>10. E</w:t>
            </w:r>
            <w:r w:rsidR="006B544B" w:rsidRPr="00D464DA">
              <w:rPr>
                <w:rFonts w:ascii="Arial" w:hAnsi="Arial" w:cs="Arial"/>
                <w:noProof/>
                <w:lang w:eastAsia="ja-JP"/>
              </w:rPr>
              <w:t xml:space="preserve">ntries </w:t>
            </w:r>
            <w:r>
              <w:rPr>
                <w:rFonts w:ascii="Arial" w:hAnsi="Arial" w:cs="Arial"/>
                <w:noProof/>
                <w:lang w:eastAsia="ja-JP"/>
              </w:rPr>
              <w:t xml:space="preserve">will not </w:t>
            </w:r>
            <w:r w:rsidR="006B544B" w:rsidRPr="00D464DA">
              <w:rPr>
                <w:rFonts w:ascii="Arial" w:hAnsi="Arial" w:cs="Arial"/>
                <w:noProof/>
                <w:lang w:eastAsia="ja-JP"/>
              </w:rPr>
              <w:t>be returned. The organisers accept no responsibility for entries lost or delayed.</w:t>
            </w:r>
          </w:p>
          <w:p w14:paraId="02803900" w14:textId="77777777" w:rsidR="00850C07" w:rsidRPr="00D464DA" w:rsidRDefault="00850C07" w:rsidP="00CB2CE3">
            <w:pPr>
              <w:widowControl w:val="0"/>
              <w:tabs>
                <w:tab w:val="left" w:pos="220"/>
                <w:tab w:val="left" w:pos="720"/>
              </w:tabs>
              <w:ind w:left="360"/>
              <w:rPr>
                <w:rFonts w:ascii="Arial" w:hAnsi="Arial" w:cs="Arial"/>
                <w:noProof/>
                <w:lang w:eastAsia="ja-JP"/>
              </w:rPr>
            </w:pPr>
          </w:p>
          <w:p w14:paraId="0C1753B9" w14:textId="3BEC4E85" w:rsidR="00850C07" w:rsidRPr="00D464DA" w:rsidRDefault="006B544B" w:rsidP="00AD7665">
            <w:pPr>
              <w:widowControl w:val="0"/>
              <w:tabs>
                <w:tab w:val="left" w:pos="220"/>
                <w:tab w:val="left" w:pos="720"/>
              </w:tabs>
              <w:ind w:left="720" w:hanging="409"/>
              <w:rPr>
                <w:noProof/>
              </w:rPr>
            </w:pPr>
            <w:r w:rsidRPr="00D464DA">
              <w:rPr>
                <w:rFonts w:ascii="Arial" w:hAnsi="Arial" w:cs="Arial"/>
                <w:noProof/>
                <w:lang w:eastAsia="ja-JP"/>
              </w:rPr>
              <w:t xml:space="preserve">11. All entries will be judged by a panel of </w:t>
            </w:r>
            <w:r w:rsidR="00786C24" w:rsidRPr="001D5813">
              <w:rPr>
                <w:rFonts w:ascii="Arial" w:hAnsi="Arial" w:cs="Arial"/>
                <w:noProof/>
                <w:lang w:eastAsia="ja-JP"/>
              </w:rPr>
              <w:t>3</w:t>
            </w:r>
            <w:r w:rsidRPr="00D464DA">
              <w:rPr>
                <w:rFonts w:ascii="Arial" w:hAnsi="Arial" w:cs="Arial"/>
                <w:noProof/>
                <w:color w:val="FF0000"/>
                <w:lang w:eastAsia="ja-JP"/>
              </w:rPr>
              <w:t xml:space="preserve"> </w:t>
            </w:r>
            <w:r w:rsidR="002403C1" w:rsidRPr="00D464DA">
              <w:rPr>
                <w:rFonts w:ascii="Arial" w:hAnsi="Arial" w:cs="Arial"/>
                <w:noProof/>
                <w:lang w:eastAsia="ja-JP"/>
              </w:rPr>
              <w:t>judges</w:t>
            </w:r>
            <w:r w:rsidR="00FC221F">
              <w:rPr>
                <w:rFonts w:ascii="Arial" w:hAnsi="Arial" w:cs="Arial"/>
                <w:noProof/>
                <w:lang w:eastAsia="ja-JP"/>
              </w:rPr>
              <w:t xml:space="preserve"> includin</w:t>
            </w:r>
            <w:r w:rsidR="00051423">
              <w:rPr>
                <w:rFonts w:ascii="Arial" w:hAnsi="Arial" w:cs="Arial"/>
                <w:noProof/>
                <w:lang w:eastAsia="ja-JP"/>
              </w:rPr>
              <w:t>g one professional photographer.</w:t>
            </w:r>
            <w:r w:rsidR="002403C1" w:rsidRPr="00D464DA">
              <w:rPr>
                <w:rFonts w:ascii="Arial" w:hAnsi="Arial" w:cs="Arial"/>
                <w:noProof/>
                <w:lang w:eastAsia="ja-JP"/>
              </w:rPr>
              <w:t xml:space="preserve"> </w:t>
            </w:r>
            <w:r w:rsidRPr="00D464DA">
              <w:rPr>
                <w:rFonts w:ascii="Arial" w:hAnsi="Arial" w:cs="Arial"/>
                <w:noProof/>
                <w:lang w:eastAsia="ja-JP"/>
              </w:rPr>
              <w:t>They will consider a range of factors including composition, technical ability, originality, interpretation of the brief and the commercial appeal of the photographs. The jud</w:t>
            </w:r>
            <w:r w:rsidR="009203B7">
              <w:rPr>
                <w:rFonts w:ascii="Arial" w:hAnsi="Arial" w:cs="Arial"/>
                <w:noProof/>
                <w:lang w:eastAsia="ja-JP"/>
              </w:rPr>
              <w:t>ges will select a shortlist of 3</w:t>
            </w:r>
            <w:r w:rsidRPr="00D464DA">
              <w:rPr>
                <w:rFonts w:ascii="Arial" w:hAnsi="Arial" w:cs="Arial"/>
                <w:noProof/>
                <w:lang w:eastAsia="ja-JP"/>
              </w:rPr>
              <w:t xml:space="preserve"> photog</w:t>
            </w:r>
            <w:r w:rsidR="00786C24" w:rsidRPr="00D464DA">
              <w:rPr>
                <w:rFonts w:ascii="Arial" w:hAnsi="Arial" w:cs="Arial"/>
                <w:noProof/>
                <w:lang w:eastAsia="ja-JP"/>
              </w:rPr>
              <w:t>raphs (the 'Finalists') in the 3</w:t>
            </w:r>
            <w:r w:rsidRPr="00D464DA">
              <w:rPr>
                <w:rFonts w:ascii="Arial" w:hAnsi="Arial" w:cs="Arial"/>
                <w:noProof/>
                <w:lang w:eastAsia="ja-JP"/>
              </w:rPr>
              <w:t xml:space="preserve"> categories from which an outright winner will be selected which, in their opinion, best illustrates the theme of the competition. The judges' decisions will be</w:t>
            </w:r>
            <w:r w:rsidR="002403C1" w:rsidRPr="00D464DA">
              <w:rPr>
                <w:rFonts w:ascii="Arial" w:hAnsi="Arial" w:cs="Arial"/>
                <w:noProof/>
                <w:lang w:eastAsia="ja-JP"/>
              </w:rPr>
              <w:t xml:space="preserve"> final and no </w:t>
            </w:r>
            <w:r w:rsidR="00CB2CE3">
              <w:rPr>
                <w:rFonts w:ascii="Arial" w:hAnsi="Arial" w:cs="Arial"/>
                <w:noProof/>
                <w:lang w:eastAsia="ja-JP"/>
              </w:rPr>
              <w:t>correspondence will</w:t>
            </w:r>
            <w:r w:rsidRPr="00D464DA">
              <w:rPr>
                <w:rFonts w:ascii="Arial" w:hAnsi="Arial" w:cs="Arial"/>
                <w:noProof/>
                <w:lang w:eastAsia="ja-JP"/>
              </w:rPr>
              <w:t xml:space="preserve"> be entered into.</w:t>
            </w:r>
            <w:r w:rsidR="001D5813">
              <w:rPr>
                <w:rFonts w:ascii="Arial" w:hAnsi="Arial" w:cs="Arial"/>
                <w:noProof/>
                <w:lang w:eastAsia="ja-JP"/>
              </w:rPr>
              <w:t xml:space="preserve"> </w:t>
            </w:r>
          </w:p>
          <w:p w14:paraId="75F3A5D1" w14:textId="77777777" w:rsidR="00850C07" w:rsidRPr="00D464DA" w:rsidRDefault="00850C07" w:rsidP="00CB2CE3">
            <w:pPr>
              <w:widowControl w:val="0"/>
              <w:tabs>
                <w:tab w:val="left" w:pos="220"/>
                <w:tab w:val="left" w:pos="720"/>
              </w:tabs>
              <w:ind w:left="720"/>
              <w:rPr>
                <w:rFonts w:ascii="Arial" w:hAnsi="Arial" w:cs="Arial"/>
                <w:noProof/>
                <w:lang w:eastAsia="ja-JP"/>
              </w:rPr>
            </w:pPr>
          </w:p>
          <w:p w14:paraId="22AEEA2E" w14:textId="27315B4D" w:rsidR="00850C07" w:rsidRPr="00D464DA" w:rsidRDefault="006B544B" w:rsidP="00AD7665">
            <w:pPr>
              <w:widowControl w:val="0"/>
              <w:tabs>
                <w:tab w:val="left" w:pos="220"/>
                <w:tab w:val="left" w:pos="720"/>
              </w:tabs>
              <w:ind w:left="720" w:hanging="409"/>
              <w:rPr>
                <w:noProof/>
              </w:rPr>
            </w:pPr>
            <w:r w:rsidRPr="00D464DA">
              <w:rPr>
                <w:rFonts w:ascii="Arial" w:hAnsi="Arial" w:cs="Arial"/>
                <w:noProof/>
                <w:lang w:eastAsia="ja-JP"/>
              </w:rPr>
              <w:t>12. All entries must be the original work of the entrant and must not infringe the rights of any other party. The entrants must be the sole owner of copyright in all photographs entered.</w:t>
            </w:r>
          </w:p>
          <w:p w14:paraId="2B886B9F" w14:textId="77777777" w:rsidR="00DF6A40" w:rsidRPr="00D464DA" w:rsidRDefault="00DF6A40" w:rsidP="00CB2CE3">
            <w:pPr>
              <w:widowControl w:val="0"/>
              <w:tabs>
                <w:tab w:val="left" w:pos="220"/>
                <w:tab w:val="left" w:pos="720"/>
              </w:tabs>
              <w:ind w:left="720"/>
              <w:rPr>
                <w:noProof/>
              </w:rPr>
            </w:pPr>
          </w:p>
          <w:p w14:paraId="2B5AA235" w14:textId="7DFA0F15" w:rsidR="00850C07" w:rsidRPr="00D464DA" w:rsidRDefault="006B544B" w:rsidP="00AD7665">
            <w:pPr>
              <w:widowControl w:val="0"/>
              <w:tabs>
                <w:tab w:val="left" w:pos="220"/>
                <w:tab w:val="left" w:pos="720"/>
              </w:tabs>
              <w:ind w:left="720" w:hanging="409"/>
              <w:rPr>
                <w:noProof/>
              </w:rPr>
            </w:pPr>
            <w:r w:rsidRPr="00D464DA">
              <w:rPr>
                <w:rFonts w:ascii="Arial" w:hAnsi="Arial" w:cs="Arial"/>
                <w:noProof/>
                <w:lang w:eastAsia="ja-JP"/>
              </w:rPr>
              <w:t>13</w:t>
            </w:r>
            <w:r w:rsidR="005A75DE">
              <w:rPr>
                <w:rFonts w:ascii="Arial" w:hAnsi="Arial" w:cs="Arial"/>
                <w:noProof/>
                <w:lang w:eastAsia="ja-JP"/>
              </w:rPr>
              <w:t>.</w:t>
            </w:r>
            <w:r w:rsidRPr="00D464DA">
              <w:rPr>
                <w:rFonts w:ascii="Arial" w:hAnsi="Arial" w:cs="Arial"/>
                <w:noProof/>
                <w:lang w:eastAsia="ja-JP"/>
              </w:rPr>
              <w:t xml:space="preserve"> Photographs of identifiable children cannot be accepted. If your picture includes identifiable adults you must ensure you have their permission.</w:t>
            </w:r>
            <w:r w:rsidR="006D4D1E" w:rsidRPr="00D464DA">
              <w:rPr>
                <w:noProof/>
              </w:rPr>
              <w:t xml:space="preserve"> </w:t>
            </w:r>
            <w:r w:rsidRPr="00D464DA">
              <w:rPr>
                <w:rFonts w:ascii="Arial" w:hAnsi="Arial" w:cs="Arial"/>
                <w:noProof/>
                <w:lang w:eastAsia="ja-JP"/>
              </w:rPr>
              <w:t>Further, entrants must not have breached any laws when taking their photographs.</w:t>
            </w:r>
          </w:p>
          <w:p w14:paraId="4F0D8745" w14:textId="77777777" w:rsidR="00850C07" w:rsidRPr="00D464DA" w:rsidRDefault="00850C07" w:rsidP="00CB2CE3">
            <w:pPr>
              <w:widowControl w:val="0"/>
              <w:tabs>
                <w:tab w:val="left" w:pos="220"/>
                <w:tab w:val="left" w:pos="720"/>
              </w:tabs>
              <w:rPr>
                <w:rFonts w:ascii="Arial" w:hAnsi="Arial" w:cs="Arial"/>
                <w:noProof/>
                <w:lang w:eastAsia="ja-JP"/>
              </w:rPr>
            </w:pPr>
          </w:p>
          <w:p w14:paraId="550B4EDC" w14:textId="746D3109" w:rsidR="00850C07" w:rsidRPr="00D464DA" w:rsidRDefault="006B544B" w:rsidP="00AD7665">
            <w:pPr>
              <w:widowControl w:val="0"/>
              <w:tabs>
                <w:tab w:val="left" w:pos="220"/>
                <w:tab w:val="left" w:pos="720"/>
              </w:tabs>
              <w:ind w:left="720" w:hanging="409"/>
              <w:rPr>
                <w:noProof/>
              </w:rPr>
            </w:pPr>
            <w:r w:rsidRPr="00D464DA">
              <w:rPr>
                <w:rFonts w:ascii="Arial" w:hAnsi="Arial" w:cs="Arial"/>
                <w:noProof/>
                <w:lang w:eastAsia="ja-JP"/>
              </w:rPr>
              <w:t xml:space="preserve">14. Entrants will retain copyright in the photographs that they submit. By entering the competition </w:t>
            </w:r>
            <w:r w:rsidR="00D464DA" w:rsidRPr="00D464DA">
              <w:rPr>
                <w:rFonts w:ascii="Arial" w:hAnsi="Arial" w:cs="Arial"/>
                <w:noProof/>
                <w:lang w:eastAsia="ja-JP"/>
              </w:rPr>
              <w:t>you grant us a non-exclusive, royalty-free licence to use, publish and exhibit your photographs in any format and on any platform. We will endeavour wherever possible to include the photographer's name</w:t>
            </w:r>
            <w:r w:rsidRPr="00D464DA">
              <w:rPr>
                <w:rFonts w:ascii="Arial" w:hAnsi="Arial" w:cs="Arial"/>
                <w:noProof/>
                <w:lang w:eastAsia="ja-JP"/>
              </w:rPr>
              <w:t>.</w:t>
            </w:r>
          </w:p>
          <w:p w14:paraId="2DDD443C" w14:textId="77777777" w:rsidR="00850C07" w:rsidRPr="00D464DA" w:rsidRDefault="00850C07" w:rsidP="00CB2CE3">
            <w:pPr>
              <w:widowControl w:val="0"/>
              <w:tabs>
                <w:tab w:val="left" w:pos="220"/>
                <w:tab w:val="left" w:pos="720"/>
              </w:tabs>
              <w:ind w:left="720"/>
              <w:rPr>
                <w:rFonts w:ascii="Arial" w:hAnsi="Arial" w:cs="Arial"/>
                <w:noProof/>
                <w:lang w:eastAsia="ja-JP"/>
              </w:rPr>
            </w:pPr>
          </w:p>
          <w:p w14:paraId="1C8F845F" w14:textId="7D219E86" w:rsidR="00850C07" w:rsidRPr="00D464DA" w:rsidRDefault="006B544B" w:rsidP="00AD7665">
            <w:pPr>
              <w:widowControl w:val="0"/>
              <w:tabs>
                <w:tab w:val="left" w:pos="220"/>
                <w:tab w:val="left" w:pos="720"/>
              </w:tabs>
              <w:ind w:left="720" w:hanging="409"/>
              <w:rPr>
                <w:noProof/>
              </w:rPr>
            </w:pPr>
            <w:r w:rsidRPr="00D464DA">
              <w:rPr>
                <w:rFonts w:ascii="Arial" w:hAnsi="Arial" w:cs="Arial"/>
                <w:noProof/>
                <w:lang w:eastAsia="ja-JP"/>
              </w:rPr>
              <w:t>15</w:t>
            </w:r>
            <w:r w:rsidR="005A75DE">
              <w:rPr>
                <w:rFonts w:ascii="Arial" w:hAnsi="Arial" w:cs="Arial"/>
                <w:noProof/>
                <w:lang w:eastAsia="ja-JP"/>
              </w:rPr>
              <w:t>.</w:t>
            </w:r>
            <w:r w:rsidRPr="00D464DA">
              <w:rPr>
                <w:rFonts w:ascii="Arial" w:hAnsi="Arial" w:cs="Arial"/>
                <w:noProof/>
                <w:lang w:eastAsia="ja-JP"/>
              </w:rPr>
              <w:t xml:space="preserve"> By entering, entrants will be deemed to have agreed to be bound by these rules.</w:t>
            </w:r>
          </w:p>
          <w:p w14:paraId="48D5EA6E" w14:textId="77777777" w:rsidR="00850C07" w:rsidRPr="00D464DA" w:rsidRDefault="00850C07" w:rsidP="00CB2CE3">
            <w:pPr>
              <w:widowControl w:val="0"/>
              <w:tabs>
                <w:tab w:val="left" w:pos="220"/>
                <w:tab w:val="left" w:pos="720"/>
              </w:tabs>
              <w:ind w:left="720"/>
              <w:rPr>
                <w:rFonts w:ascii="Arial" w:hAnsi="Arial" w:cs="Arial"/>
                <w:noProof/>
                <w:lang w:eastAsia="ja-JP"/>
              </w:rPr>
            </w:pPr>
          </w:p>
          <w:p w14:paraId="518F6776" w14:textId="0DCB6B4D" w:rsidR="00850C07" w:rsidRPr="00D464DA" w:rsidRDefault="006B544B" w:rsidP="00AD7665">
            <w:pPr>
              <w:widowControl w:val="0"/>
              <w:tabs>
                <w:tab w:val="left" w:pos="220"/>
                <w:tab w:val="left" w:pos="720"/>
              </w:tabs>
              <w:ind w:left="720" w:hanging="409"/>
              <w:rPr>
                <w:noProof/>
              </w:rPr>
            </w:pPr>
            <w:r w:rsidRPr="00D464DA">
              <w:rPr>
                <w:rFonts w:ascii="Arial" w:hAnsi="Arial" w:cs="Arial"/>
                <w:noProof/>
                <w:lang w:eastAsia="ja-JP"/>
              </w:rPr>
              <w:t>16</w:t>
            </w:r>
            <w:r w:rsidR="005A75DE">
              <w:rPr>
                <w:rFonts w:ascii="Arial" w:hAnsi="Arial" w:cs="Arial"/>
                <w:noProof/>
                <w:lang w:eastAsia="ja-JP"/>
              </w:rPr>
              <w:t>.</w:t>
            </w:r>
            <w:r w:rsidRPr="00D464DA">
              <w:rPr>
                <w:rFonts w:ascii="Arial" w:hAnsi="Arial" w:cs="Arial"/>
                <w:noProof/>
                <w:lang w:eastAsia="ja-JP"/>
              </w:rPr>
              <w:t xml:space="preserve"> These rules are governed by the laws of England and Wales.</w:t>
            </w:r>
          </w:p>
        </w:tc>
        <w:bookmarkStart w:id="0" w:name="_GoBack"/>
        <w:bookmarkEnd w:id="0"/>
      </w:tr>
      <w:tr w:rsidR="006D4D1E" w:rsidRPr="00D464DA" w14:paraId="641E4C2E" w14:textId="77777777">
        <w:tc>
          <w:tcPr>
            <w:tcW w:w="235" w:type="dxa"/>
            <w:shd w:val="clear" w:color="auto" w:fill="FFFFFF"/>
            <w:vAlign w:val="center"/>
          </w:tcPr>
          <w:p w14:paraId="3DA248FB" w14:textId="543C1ED8" w:rsidR="006D4D1E" w:rsidRPr="00D464DA" w:rsidRDefault="006D4D1E" w:rsidP="00CB2CE3">
            <w:pPr>
              <w:widowControl w:val="0"/>
              <w:rPr>
                <w:noProof/>
              </w:rPr>
            </w:pPr>
          </w:p>
        </w:tc>
        <w:tc>
          <w:tcPr>
            <w:tcW w:w="8360" w:type="dxa"/>
            <w:shd w:val="clear" w:color="auto" w:fill="auto"/>
          </w:tcPr>
          <w:p w14:paraId="15D694FC" w14:textId="77777777" w:rsidR="006D4D1E" w:rsidRPr="00D464DA" w:rsidRDefault="006D4D1E" w:rsidP="00CB2CE3">
            <w:pPr>
              <w:pStyle w:val="ListParagraph"/>
              <w:widowControl w:val="0"/>
              <w:tabs>
                <w:tab w:val="left" w:pos="220"/>
                <w:tab w:val="left" w:pos="720"/>
              </w:tabs>
              <w:rPr>
                <w:rFonts w:ascii="Arial" w:hAnsi="Arial" w:cs="Arial"/>
                <w:noProof/>
                <w:lang w:eastAsia="ja-JP"/>
              </w:rPr>
            </w:pPr>
          </w:p>
        </w:tc>
      </w:tr>
      <w:tr w:rsidR="006D4D1E" w:rsidRPr="00D464DA" w14:paraId="4A16D14D" w14:textId="77777777">
        <w:tc>
          <w:tcPr>
            <w:tcW w:w="235" w:type="dxa"/>
            <w:shd w:val="clear" w:color="auto" w:fill="FFFFFF"/>
            <w:vAlign w:val="center"/>
          </w:tcPr>
          <w:p w14:paraId="795D693C" w14:textId="77777777" w:rsidR="006D4D1E" w:rsidRPr="00D464DA" w:rsidRDefault="006D4D1E" w:rsidP="00CB2CE3">
            <w:pPr>
              <w:widowControl w:val="0"/>
              <w:rPr>
                <w:noProof/>
              </w:rPr>
            </w:pPr>
          </w:p>
        </w:tc>
        <w:tc>
          <w:tcPr>
            <w:tcW w:w="8360" w:type="dxa"/>
            <w:shd w:val="clear" w:color="auto" w:fill="auto"/>
          </w:tcPr>
          <w:p w14:paraId="0F9B0B8D" w14:textId="77777777" w:rsidR="006D4D1E" w:rsidRPr="00D464DA" w:rsidRDefault="006D4D1E" w:rsidP="00CB2CE3">
            <w:pPr>
              <w:pStyle w:val="ListParagraph"/>
              <w:widowControl w:val="0"/>
              <w:tabs>
                <w:tab w:val="left" w:pos="220"/>
                <w:tab w:val="left" w:pos="720"/>
              </w:tabs>
              <w:rPr>
                <w:rFonts w:ascii="Arial" w:hAnsi="Arial" w:cs="Arial"/>
                <w:noProof/>
                <w:lang w:eastAsia="ja-JP"/>
              </w:rPr>
            </w:pPr>
          </w:p>
        </w:tc>
      </w:tr>
    </w:tbl>
    <w:p w14:paraId="68684FD6" w14:textId="77777777" w:rsidR="00850C07" w:rsidRPr="00D464DA" w:rsidRDefault="00850C07" w:rsidP="00CB2CE3">
      <w:pPr>
        <w:rPr>
          <w:noProof/>
        </w:rPr>
      </w:pPr>
    </w:p>
    <w:p w14:paraId="04CBAEEB" w14:textId="77777777" w:rsidR="00850C07" w:rsidRPr="00D464DA" w:rsidRDefault="00850C07" w:rsidP="00CB2CE3">
      <w:pPr>
        <w:rPr>
          <w:noProof/>
        </w:rPr>
      </w:pPr>
    </w:p>
    <w:sectPr w:rsidR="00850C07" w:rsidRPr="00D464DA">
      <w:pgSz w:w="11906" w:h="16838"/>
      <w:pgMar w:top="426"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iberation Sans">
    <w:altName w:val="Arial"/>
    <w:charset w:val="00"/>
    <w:family w:val="swiss"/>
    <w:pitch w:val="variable"/>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76C"/>
    <w:multiLevelType w:val="hybridMultilevel"/>
    <w:tmpl w:val="C7C8FCD2"/>
    <w:lvl w:ilvl="0" w:tplc="0A942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40230"/>
    <w:multiLevelType w:val="hybridMultilevel"/>
    <w:tmpl w:val="7B805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061082"/>
    <w:multiLevelType w:val="hybridMultilevel"/>
    <w:tmpl w:val="FDF6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76C6A"/>
    <w:multiLevelType w:val="multilevel"/>
    <w:tmpl w:val="B9A479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7B37366"/>
    <w:multiLevelType w:val="hybridMultilevel"/>
    <w:tmpl w:val="D85E2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902699"/>
    <w:multiLevelType w:val="multilevel"/>
    <w:tmpl w:val="10CCD8AE"/>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66186FF0"/>
    <w:multiLevelType w:val="hybridMultilevel"/>
    <w:tmpl w:val="407C51B0"/>
    <w:lvl w:ilvl="0" w:tplc="0A94212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07"/>
    <w:rsid w:val="00051423"/>
    <w:rsid w:val="000B26B4"/>
    <w:rsid w:val="000D3FD9"/>
    <w:rsid w:val="0014354E"/>
    <w:rsid w:val="001D5813"/>
    <w:rsid w:val="001F773B"/>
    <w:rsid w:val="0023205A"/>
    <w:rsid w:val="002403C1"/>
    <w:rsid w:val="00385D50"/>
    <w:rsid w:val="0048679A"/>
    <w:rsid w:val="005A75DE"/>
    <w:rsid w:val="005E5E88"/>
    <w:rsid w:val="00686D56"/>
    <w:rsid w:val="006B0677"/>
    <w:rsid w:val="006B544B"/>
    <w:rsid w:val="006D4D1E"/>
    <w:rsid w:val="00786C24"/>
    <w:rsid w:val="00850C07"/>
    <w:rsid w:val="008B2812"/>
    <w:rsid w:val="009203B7"/>
    <w:rsid w:val="009C5F41"/>
    <w:rsid w:val="009D6512"/>
    <w:rsid w:val="00A1053D"/>
    <w:rsid w:val="00A35CB0"/>
    <w:rsid w:val="00AD7665"/>
    <w:rsid w:val="00AF35EF"/>
    <w:rsid w:val="00B25FC1"/>
    <w:rsid w:val="00B54BB8"/>
    <w:rsid w:val="00CB2CE3"/>
    <w:rsid w:val="00CE2D67"/>
    <w:rsid w:val="00D464DA"/>
    <w:rsid w:val="00DC1B84"/>
    <w:rsid w:val="00DF6A40"/>
    <w:rsid w:val="00E176E8"/>
    <w:rsid w:val="00EA1985"/>
    <w:rsid w:val="00EE25D5"/>
    <w:rsid w:val="00F15173"/>
    <w:rsid w:val="00FC221F"/>
    <w:rsid w:val="00FF6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6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B493A"/>
    <w:rPr>
      <w:rFonts w:ascii="Lucida Grande" w:hAnsi="Lucida Grande" w:cs="Lucida Grande"/>
      <w:sz w:val="18"/>
      <w:szCs w:val="18"/>
      <w:lang w:eastAsia="en-US"/>
    </w:rPr>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0B493A"/>
    <w:rPr>
      <w:rFonts w:ascii="Lucida Grande" w:hAnsi="Lucida Grande" w:cs="Lucida Grande"/>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iPriority w:val="99"/>
    <w:unhideWhenUsed/>
    <w:rsid w:val="006D4D1E"/>
    <w:rPr>
      <w:color w:val="0000FF" w:themeColor="hyperlink"/>
      <w:u w:val="single"/>
    </w:rPr>
  </w:style>
  <w:style w:type="paragraph" w:styleId="ListParagraph">
    <w:name w:val="List Paragraph"/>
    <w:basedOn w:val="Normal"/>
    <w:uiPriority w:val="34"/>
    <w:qFormat/>
    <w:rsid w:val="006D4D1E"/>
    <w:pPr>
      <w:ind w:left="720"/>
      <w:contextualSpacing/>
    </w:pPr>
  </w:style>
  <w:style w:type="character" w:styleId="CommentReference">
    <w:name w:val="annotation reference"/>
    <w:basedOn w:val="DefaultParagraphFont"/>
    <w:uiPriority w:val="99"/>
    <w:semiHidden/>
    <w:unhideWhenUsed/>
    <w:rsid w:val="0014354E"/>
    <w:rPr>
      <w:sz w:val="18"/>
      <w:szCs w:val="18"/>
    </w:rPr>
  </w:style>
  <w:style w:type="paragraph" w:styleId="CommentText">
    <w:name w:val="annotation text"/>
    <w:basedOn w:val="Normal"/>
    <w:link w:val="CommentTextChar"/>
    <w:uiPriority w:val="99"/>
    <w:semiHidden/>
    <w:unhideWhenUsed/>
    <w:rsid w:val="0014354E"/>
  </w:style>
  <w:style w:type="character" w:customStyle="1" w:styleId="CommentTextChar">
    <w:name w:val="Comment Text Char"/>
    <w:basedOn w:val="DefaultParagraphFont"/>
    <w:link w:val="CommentText"/>
    <w:uiPriority w:val="99"/>
    <w:semiHidden/>
    <w:rsid w:val="0014354E"/>
    <w:rPr>
      <w:sz w:val="24"/>
      <w:szCs w:val="24"/>
      <w:lang w:eastAsia="en-US"/>
    </w:rPr>
  </w:style>
  <w:style w:type="paragraph" w:styleId="CommentSubject">
    <w:name w:val="annotation subject"/>
    <w:basedOn w:val="CommentText"/>
    <w:next w:val="CommentText"/>
    <w:link w:val="CommentSubjectChar"/>
    <w:uiPriority w:val="99"/>
    <w:semiHidden/>
    <w:unhideWhenUsed/>
    <w:rsid w:val="0014354E"/>
    <w:rPr>
      <w:b/>
      <w:bCs/>
      <w:sz w:val="20"/>
      <w:szCs w:val="20"/>
    </w:rPr>
  </w:style>
  <w:style w:type="character" w:customStyle="1" w:styleId="CommentSubjectChar">
    <w:name w:val="Comment Subject Char"/>
    <w:basedOn w:val="CommentTextChar"/>
    <w:link w:val="CommentSubject"/>
    <w:uiPriority w:val="99"/>
    <w:semiHidden/>
    <w:rsid w:val="0014354E"/>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B493A"/>
    <w:rPr>
      <w:rFonts w:ascii="Lucida Grande" w:hAnsi="Lucida Grande" w:cs="Lucida Grande"/>
      <w:sz w:val="18"/>
      <w:szCs w:val="18"/>
      <w:lang w:eastAsia="en-US"/>
    </w:rPr>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0B493A"/>
    <w:rPr>
      <w:rFonts w:ascii="Lucida Grande" w:hAnsi="Lucida Grande" w:cs="Lucida Grande"/>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iPriority w:val="99"/>
    <w:unhideWhenUsed/>
    <w:rsid w:val="006D4D1E"/>
    <w:rPr>
      <w:color w:val="0000FF" w:themeColor="hyperlink"/>
      <w:u w:val="single"/>
    </w:rPr>
  </w:style>
  <w:style w:type="paragraph" w:styleId="ListParagraph">
    <w:name w:val="List Paragraph"/>
    <w:basedOn w:val="Normal"/>
    <w:uiPriority w:val="34"/>
    <w:qFormat/>
    <w:rsid w:val="006D4D1E"/>
    <w:pPr>
      <w:ind w:left="720"/>
      <w:contextualSpacing/>
    </w:pPr>
  </w:style>
  <w:style w:type="character" w:styleId="CommentReference">
    <w:name w:val="annotation reference"/>
    <w:basedOn w:val="DefaultParagraphFont"/>
    <w:uiPriority w:val="99"/>
    <w:semiHidden/>
    <w:unhideWhenUsed/>
    <w:rsid w:val="0014354E"/>
    <w:rPr>
      <w:sz w:val="18"/>
      <w:szCs w:val="18"/>
    </w:rPr>
  </w:style>
  <w:style w:type="paragraph" w:styleId="CommentText">
    <w:name w:val="annotation text"/>
    <w:basedOn w:val="Normal"/>
    <w:link w:val="CommentTextChar"/>
    <w:uiPriority w:val="99"/>
    <w:semiHidden/>
    <w:unhideWhenUsed/>
    <w:rsid w:val="0014354E"/>
  </w:style>
  <w:style w:type="character" w:customStyle="1" w:styleId="CommentTextChar">
    <w:name w:val="Comment Text Char"/>
    <w:basedOn w:val="DefaultParagraphFont"/>
    <w:link w:val="CommentText"/>
    <w:uiPriority w:val="99"/>
    <w:semiHidden/>
    <w:rsid w:val="0014354E"/>
    <w:rPr>
      <w:sz w:val="24"/>
      <w:szCs w:val="24"/>
      <w:lang w:eastAsia="en-US"/>
    </w:rPr>
  </w:style>
  <w:style w:type="paragraph" w:styleId="CommentSubject">
    <w:name w:val="annotation subject"/>
    <w:basedOn w:val="CommentText"/>
    <w:next w:val="CommentText"/>
    <w:link w:val="CommentSubjectChar"/>
    <w:uiPriority w:val="99"/>
    <w:semiHidden/>
    <w:unhideWhenUsed/>
    <w:rsid w:val="0014354E"/>
    <w:rPr>
      <w:b/>
      <w:bCs/>
      <w:sz w:val="20"/>
      <w:szCs w:val="20"/>
    </w:rPr>
  </w:style>
  <w:style w:type="character" w:customStyle="1" w:styleId="CommentSubjectChar">
    <w:name w:val="Comment Subject Char"/>
    <w:basedOn w:val="CommentTextChar"/>
    <w:link w:val="CommentSubject"/>
    <w:uiPriority w:val="99"/>
    <w:semiHidden/>
    <w:rsid w:val="0014354E"/>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hyperlink" Target="mailto:friendslcchurch@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2521</Characters>
  <Application>Microsoft Macintosh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Klatt</dc:creator>
  <cp:lastModifiedBy>Sue Klatt</cp:lastModifiedBy>
  <cp:revision>6</cp:revision>
  <dcterms:created xsi:type="dcterms:W3CDTF">2020-03-07T19:35:00Z</dcterms:created>
  <dcterms:modified xsi:type="dcterms:W3CDTF">2020-04-13T10:14:00Z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